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4</w:t>
      </w:r>
      <w:r>
        <w:rPr>
          <w:rFonts w:ascii="ＭＳ Ｐ明朝" w:eastAsia="ＭＳ Ｐ明朝" w:hAnsi="ＭＳ Ｐ明朝"/>
          <w:sz w:val="24"/>
          <w:szCs w:val="24"/>
        </w:rPr>
        <w:t>）</w:t>
      </w:r>
      <w:bookmarkStart w:id="0" w:name="_GoBack"/>
      <w:bookmarkEnd w:id="0"/>
    </w:p>
    <w:p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>
      <w:pPr>
        <w:rPr>
          <w:rFonts w:ascii="ＭＳ Ｐ明朝" w:eastAsia="ＭＳ Ｐ明朝" w:hAnsi="ＭＳ Ｐ明朝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bookmarkStart w:id="1" w:name="_Hlk234584895"/>
      <w:r>
        <w:rPr>
          <w:rFonts w:hint="eastAsia"/>
          <w:bCs/>
          <w:sz w:val="24"/>
          <w:szCs w:val="24"/>
        </w:rPr>
        <w:t>市立野洲地域医療センター特浴装置一式納入業務</w:t>
      </w:r>
      <w:bookmarkEnd w:id="1"/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rFonts w:hint="eastAsia"/>
          <w:bCs/>
          <w:spacing w:val="-10"/>
          <w:sz w:val="24"/>
          <w:szCs w:val="24"/>
        </w:rPr>
        <w:t>市立野洲地域医療センター特浴装置一式納入業務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>
      <w:pPr>
        <w:jc w:val="center"/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>
      <w:pPr>
        <w:jc w:val="left"/>
      </w:pPr>
    </w:p>
    <w:p>
      <w:pPr>
        <w:widowControl/>
        <w:jc w:val="left"/>
        <w:rPr>
          <w:rFonts w:ascii="HG丸ｺﾞｼｯｸM-PRO" w:eastAsia="HG丸ｺﾞｼｯｸM-PRO" w:hAnsi="HG丸ｺﾞｼｯｸM-PRO"/>
        </w:rPr>
      </w:pPr>
    </w:p>
    <w:sectPr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0A413-F570-464B-8F44-F94FA97D9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2026-07-30T09:33:00Z</dcterms:modified>
</cp:coreProperties>
</file>