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  <w:szCs w:val="24"/>
        </w:rPr>
        <w:t>市立野洲地域医療センター無影灯・シーリングペンダント納入業務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rFonts w:hint="eastAsia"/>
          <w:bCs/>
          <w:spacing w:val="-4"/>
          <w:sz w:val="24"/>
          <w:szCs w:val="24"/>
        </w:rPr>
        <w:t>市立野洲地域医療センター無影灯・シーリングペンダント納入業務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  <w:bookmarkStart w:id="0" w:name="_GoBack"/>
      <w:bookmarkEnd w:id="0"/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F2B54-65B2-42BA-AAA1-4558F72C8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2026-06-30T10:05:00Z</dcterms:modified>
</cp:coreProperties>
</file>